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2" w:rsidRPr="007B0B36" w:rsidRDefault="004D0622" w:rsidP="004D0622">
      <w:pPr>
        <w:pBdr>
          <w:bottom w:val="single" w:sz="6" w:space="4" w:color="D7E1EB"/>
        </w:pBd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"Правонарушение, преступление и подросток"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учащимися проблему преступности среди несовершеннолетних;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-объяснить учащимся особенности уголовной ответственности несовершеннолетних;</w:t>
      </w:r>
    </w:p>
    <w:p w:rsid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 учащихся гражданские качества личности, 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правового сознания учащихся, профилактика преступлений и правонарушений среди несовершеннолетних.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7B0B36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D0622"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Тема «преступление и подросток» актуальна на сегодняшний день, так как, к сожалению, не каждый подросток осознает о совершаемых им противоправных деяниях, которые ведут к тяжелым и </w:t>
      </w:r>
      <w:proofErr w:type="spellStart"/>
      <w:r w:rsidR="004D0622"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трудноисправимым</w:t>
      </w:r>
      <w:proofErr w:type="spellEnd"/>
      <w:r w:rsidR="004D0622"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последствиям. И обсуждать сегодня мы будем очень важную проблему, которая очень актуальна и злободневна; обсудим проблему преступности несовершеннолетних, попытаемся объяснить особенности уголовной ответственности несовершеннолетних.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 на доске - определение слов «преступление», «ответственность», «правонарушение»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Преступление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-запрещенное</w:t>
      </w:r>
      <w:proofErr w:type="spellEnd"/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Уголовным Кодексом РФ деяние (действие или бездействие), которое представляет собой опасность для личности , общества или государства, совершенное лицом, достигшим определенного возраста, вина которого доказана судом.</w:t>
      </w:r>
    </w:p>
    <w:p w:rsidR="004D0622" w:rsidRPr="007B0B36" w:rsidRDefault="004D0622" w:rsidP="0077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необходимость, обязанность отвечать за свои действия, поступки, быть ответственным за </w:t>
      </w:r>
      <w:proofErr w:type="spellStart"/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Правонарушение</w:t>
      </w:r>
      <w:proofErr w:type="spellEnd"/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права, действующих законов, преступление.</w:t>
      </w:r>
    </w:p>
    <w:p w:rsidR="00770AA9" w:rsidRPr="007B0B36" w:rsidRDefault="00770AA9" w:rsidP="0077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A9" w:rsidRPr="007B0B36" w:rsidRDefault="004D0622" w:rsidP="0077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4 вида юридической ответственности при нарушениях:</w:t>
      </w:r>
    </w:p>
    <w:p w:rsidR="004D0622" w:rsidRPr="007B0B36" w:rsidRDefault="004D0622" w:rsidP="0077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B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Уголовная ответственность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ответственность за нарушение законов, предусмотренных Уголовным кодексом. Преступление - предусмотренное уголовным законом общественно опасное деяние, посягающее на общественный строй, собственность, личность, права и свободы граждан, общественный порядок. (убийство, грабёж, изнасилование, оскорбления, мелкие хищения, хулиганство).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770AA9" w:rsidRPr="007B0B36" w:rsidRDefault="00770AA9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Административная ответственность -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применяется за нарушения, предусмотренные кодексом об административных правонарушениях. К административным нарушениям относятся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7B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Дисциплинарная ответственность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нарушение трудовых обязанностей, т.е. нарушение трудового законодательства, к примеру, опоздание на работу, прогул без уважительной причины.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4D0622" w:rsidP="00770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7B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</w:t>
      </w:r>
      <w:proofErr w:type="spellEnd"/>
      <w:r w:rsidRPr="007B0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правовая ответственность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Определить виды юридической ответственности при рассмотрении различных нарушений. Установите соответствие.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ответственности: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А- административная ответственность.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 – </w:t>
      </w:r>
      <w:proofErr w:type="spellStart"/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правовая.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У- уголовная.</w:t>
      </w:r>
    </w:p>
    <w:p w:rsidR="004D0622" w:rsidRPr="007B0B36" w:rsidRDefault="00770AA9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D0622"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дисциплинарная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нарушений: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Порвал учебник одноклассника (Г).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Появление подростка на улице в нетрезвом виде (А).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Избил одноклассника (У).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Совершил кражу мобильного телефона (У).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Совершил прогул в школе (Д).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Переходил дорогу в неположенном месте (А).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Разбил мячом окно (Г).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Нецензурно выражался в общественном месте (А).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законодательство несовершеннолетними признает лиц, которым ко времени совершения преступления исполнилось 14 лет, но не исполнилось 18 лет. Причем, считается, что лицо достигло определенного возраста не в день рождения, а со следующих суток.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привлечения несовершеннолетних к уголовной ответственности такое же, как и основание привлечения взрослого человека, - совершенное преступление.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AA9" w:rsidRPr="007B0B36" w:rsidRDefault="00770AA9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Преступления, за которые осуждаются подростки 14-16 лет: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совершение убийства;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причинение вреда здоровью, похищение человека, изнасилование;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разбой, грабеж, кража, вымогательство;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 и приведение в негодность транспорта;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вандализм, хулиганство при отягощающих обстоятельствах;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умышленное уничтожение и похищение чужого имущества;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оружия, наркотиков, взрывчатых веществ;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терроризм, захват заложника.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наказаний для несовершеннолетних, согласно УК РФ: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определенный срок;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заниматься определенной деятельностью.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считаете, какие преступления среди подростков наблюдаются чаще всего?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(кража чужого имущества, умышленное причинение тяжкого или средней тяжести вреда здоровью, похищение человека, разбой, грабеж, вымогательство, угон автомобиля, повреждение чужого имущества, повлекшие тяжкие последствия, хищение, изготовление взрывчатых веществ и наркотических веществ)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вот за все эти правонарушения дети от 14 до 16 лет могут быть осуждены за их свершение.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подростки привлекаются к ответственности с 16 лет ( ст. УК РФ)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рассмотрим некоторые ситуации и обсудим их.</w:t>
      </w:r>
    </w:p>
    <w:p w:rsidR="00770AA9" w:rsidRPr="007B0B36" w:rsidRDefault="00770AA9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AA9" w:rsidRPr="007B0B36" w:rsidRDefault="00770AA9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Разбор ситуации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№1. Серёжа и Саша играли во дворе в мяч. Ребята разбили мячом окно в доме соседа. Какое правонарушение совершили подростки?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№2. Подростка задержали на улице в 23 часа 40 минут без сопровождения взрослых. Какое наказание ему грозит?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№3. Учащиеся 7б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№4.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770AA9" w:rsidRPr="007B0B36" w:rsidRDefault="00770AA9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ходит милиционер с двумя подростками. Он объясняет, что им задержаны два подростка при попытке продать магнитофон из автомобиля. В ходе следствия подростки сами признались: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давно приметили автомобиль жильца соседнего дома. Он подолгу стоял недалеко от дома. Выждав момент, мы с помощью заранее припасенных инструментов вскрыли автомобиль и похитили из него магнитофон.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почему вы это сделали?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-Деньги нам нужны были, для развлечений.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обсудим эту ситуацию.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-Знают ли подростки, что совершили противоправное деяние?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Что, на ваш взгляд, является особенно опасным в действиях подростков для них, для -     общества?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назвать это преступлением?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подростки совершили преступление?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вывод можно сделать из всего этого?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теперь – слово эксперту.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-Кража чужого имущества - это правонарушение, за которое нужно нести ответственность.</w:t>
      </w:r>
    </w:p>
    <w:p w:rsidR="004D0622" w:rsidRPr="007B0B36" w:rsidRDefault="004D0622" w:rsidP="00160458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Вымогательство.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столом столовой сидят ученики, входят другие и вымогают у первых деньги. В этот момент их застают дежурные.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 ситуацию.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можете сказать об этом?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преступление?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бы вы поступили?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послушаем мнение эксперта.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Сделаем вывод: вымогательство- это тоже преступление, которое наказывается законом.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Сцена избиения на дискотеке.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коридоре играет музыка, вдруг - крик: «Дерутся!» Милиционер заводит толпу подростков. Объясняет, что произошло.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что они вас? Что случилось?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Обсуждаем. Ваше мнение.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преступление? Почему?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-Ваша реакция. .Ваши действия.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каково мнение эксперта?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Далее эксперт продолжает разговор об ответственности.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Обобщение.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 о чем же мы сегодня говорили на классном часе?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узнали нового сегодня?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(заслушиваются мнения 2-3 учащихся)</w:t>
      </w:r>
    </w:p>
    <w:p w:rsidR="004D0622" w:rsidRPr="007B0B36" w:rsidRDefault="004D0622" w:rsidP="00160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Какие из перечисленных действий, на ваш взгляд, являются административными правонарушениями, а какие – преступлениями:</w:t>
      </w:r>
      <w:r w:rsid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 автомобиля; вымогательство денег; переход улицы на запрещающий сигнал светофора; торговля с рук в неустановленных местах; кража личного имущества; распитие спиртных напитков в общественных местах; нарушение правил пожарной безопасности; ловля рыбы в запрещенном месте; кража.</w:t>
      </w:r>
    </w:p>
    <w:p w:rsidR="004D0622" w:rsidRPr="007B0B36" w:rsidRDefault="004D0622" w:rsidP="004D06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каждую из предложенных ситуаций, определить, о чем идет речь: о проступке, преступлении или правонарушении.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Толя, учащийся средней школы, был замечен в спортивном зале курящим, с пачкой сигарет в кармане.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Света, ученица 9 класса, убежала из дома, живет у подруги, но продолжает ходить в школу.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Женщина, проживающая напротив школы, продавала школьникам наркотики.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Димы пахло алкоголем, это заметил учитель физкультуры, когда Дима, шатаясь, шел по коридору школы.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Третьеклассники Вова и Андрей каждый день опаздывают на уроки.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уроке физкультуры Женя оступился и нечаянно толкнул Влада. Влад разозлился и ударил Женю кулаком в плечо и в живот.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правонарушение – курить в общественных местах запрещено («Кодекс об административной ответственности»)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проступок.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преступление, статья 228 УК РФ.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правонарушение, статья 20.21 Кодекса РФ об административных правонарушениях – Появление в общественных местах в состоянии алкогольного опьянения, оскорбляющим человеческое достоинство и общественную нравственность.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проступок, нарушен Устав школы.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если Владу исполнилось 16 лет, то его действия будут считаться преступлением. Статья 116 УКРФ: совершение насильственных действий, причинивших физическую боль, но не повлекших серьезных последствий для здоровья потерпевшего.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 занятия.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Кодекса РФ об административных правонарушениях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162.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Распитие спиртных напитков в общественных местах или появление в общественных местах в пьяном виде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сокращении)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общественных местах в пьяном виде подростков в возрасте до 16 лет, а равно распитие ими спиртных напитков – влечет наложение штрафа на родителей или лиц, их заменяющих…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164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B0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Невыполнение родителями или лицами, их заменяющими, обязанностей по воспитанию и обучению детей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сокращении)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Потребление несовершеннолетними наркотических веществ без назначения врача или совершение ими других правонарушений…;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хулиганство или хулиганство, совершенное подростками в возрасте от 14 до 16 лет, -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штрафа на родителей или лиц, их заменяющих…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Уголовного Кодекса РФ</w:t>
      </w:r>
    </w:p>
    <w:p w:rsidR="004D0622" w:rsidRPr="007B0B36" w:rsidRDefault="004D0622" w:rsidP="004D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318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B0B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Применение насилия в отношении представителя власти</w:t>
      </w: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сокращении)</w:t>
      </w:r>
    </w:p>
    <w:p w:rsidR="004D0622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Применение насилия, не опасного для жизни или здоровья, либо угроза применения насилия в отношении представителя власти или его близких в связи с исполнением им своих должностных обязанностей – наказывается штрафом в размере от двухсот до пятисот минимальных размеров оплаты труда… , либо арестом на срок от трех до шести месяцев, либо лишением свободы на срок до пяти лет.</w:t>
      </w:r>
    </w:p>
    <w:p w:rsidR="006D5BC4" w:rsidRPr="007B0B36" w:rsidRDefault="006D5BC4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b/>
          <w:bCs/>
          <w:color w:val="333333"/>
        </w:rPr>
        <w:t>Викторина «Закон и я».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1. С какого возраста наступает уголовная ответственность для лиц, совершивших преступления?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Согласно УК РБ – с 16 лет.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2. Может ли быть привлечен к уголовной ответственности несовершеннолетний, не достигший 14-летнего возраста?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Нет.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3. Какие виды наказаний не применяются к несовершеннолетним?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Смертельная казнь и срок лишения свободы более 10 лет.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4. Где отбывают наказание несовершеннолетние?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Осужденные впервые – в колонии общего режима. Осужденные мужского пола, ранее отбывавшие наказание в виде лишения свободы – в колонии усиленного режима.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5. Несовершеннолетний совершил преступление в день своего рождения, по достижении 14 лет. Может ли он привлекаться к уголовной ответственности?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Нет, т.к. лицо считается достигшим определенного возраста не в день рождения, а с 0 часов следующих суток.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6. Какие бывают виды задержаний?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Административное – не более чем на 3 часа по подозрению в совершении административных нарушений.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Уголовно-процессуальное – до 72ч. по подозрению в совершении преступления.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7. Вас задержали в 23 часа 15 мин. без сопровождения взрослых. Какое наказание вам грозит?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Штраф до 3 мин. зарплат с родителей или лиц, их замещающих; или из несовершеннолетнего, если он имеет самостоятельный заработок.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8. Вы решили «отложить» контрольную работу и позвонить в милицию, сообщив, что в здание лицея заложена бомба. Какое наказание предусмотрено за заведомо ложный вызов?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Штраф на родителей до 10 мин. зарплат.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9. Подлежит ли наказанию нецензурная брань в общественных местах, приставание к гражданам?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lastRenderedPageBreak/>
        <w:t>Эти действия квалифицируются, как мелкое хулиганство и за это может быть наложен штраф до 2 мин. зарплат, исправительные работы до 2 месяцев с удержанием 20 % заработной платы, арест до 15 суток.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10. Вас задержали и доставили для допроса в отделение полиции. Какие существуют правила проведения допроса несовершеннолетних?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Допрос должен вестись в присутствии родителей, представителей лицея, родственников или других взрослых.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11. Как наказывается распитие спиртных напитков в общественных местах?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Появление в пьяном виде в общественных местах, а также распитие ими спиртных напитков, влечет наложение штрафа на родителей или лиц их замещающих в размере до 2 мин. зарплат.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12. Подросток, находясь на дискотеке, приобрел для себя наркотик. Подлежит ли наказанию его поступок?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Незаконное приобретение или хранение без цели сбыта наркотических средств в небольших количествах наказывается штрафом до 5 мин. зарплат.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13. Какие наказания Предусмотрены за нарушение правил, обеспечивающих безопасность движения на железнодорожном транспорте?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Подкладывание на ж.д. пути предметов, которые могут вызвать нарушение движения поездов – штраф до 5 мин. зарплат. Переход по железнодорожным путям в неустановленном месте – штраф от 0,1 до 0,5 мин. зарплат.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Повреждение железнодорожных путей, путевых объектов и сооружений, устранение сигнализации – штраф от 2 до 5 мин. зарплат.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Штраф на родителей или лиц, их замещающих, 5-10 мин. зарплат.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15. С какого возраста наступает административная ответственность?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Административной ответственности подлежат лица, достигшие к моменту совершения административного правонарушения 16 лет.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17. За совершение каких преступлений подлежат уголовной ответственности несовершеннолетние в возрасте от 14 до 18 лет?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Убийство, посягательство на жизнь работника милиции, дружинника, военнослужащего и их родственников, умышленное нанесение телесных повреждений, причинивших расстройство здоровья, изнасилование, разбойное нападение, грабеж, хищение имущества в особо крупных размерах, вымогательство, кража; злостное хулиганство и др.</w:t>
      </w: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B0B36" w:rsidRPr="007B0B36" w:rsidRDefault="007B0B36" w:rsidP="007B0B3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B0B36">
        <w:rPr>
          <w:color w:val="333333"/>
        </w:rPr>
        <w:t>Ребята, мне очень хочется верить, что после нашего классного часа, мы будем совершать только хорошие поступки. Удачи вам!</w:t>
      </w:r>
    </w:p>
    <w:p w:rsidR="004D0622" w:rsidRPr="007B0B36" w:rsidRDefault="004D0622" w:rsidP="004D0622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622" w:rsidRPr="007B0B36" w:rsidSect="009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5B2"/>
    <w:multiLevelType w:val="multilevel"/>
    <w:tmpl w:val="B72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7158"/>
    <w:multiLevelType w:val="multilevel"/>
    <w:tmpl w:val="ADFE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0622"/>
    <w:rsid w:val="0011032E"/>
    <w:rsid w:val="00160458"/>
    <w:rsid w:val="0016400D"/>
    <w:rsid w:val="004076DE"/>
    <w:rsid w:val="004D0622"/>
    <w:rsid w:val="006D5BC4"/>
    <w:rsid w:val="00770AA9"/>
    <w:rsid w:val="007B0B36"/>
    <w:rsid w:val="00985078"/>
    <w:rsid w:val="009D00A8"/>
    <w:rsid w:val="00CD120C"/>
    <w:rsid w:val="00D5307C"/>
    <w:rsid w:val="00D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A8"/>
  </w:style>
  <w:style w:type="paragraph" w:styleId="2">
    <w:name w:val="heading 2"/>
    <w:basedOn w:val="a"/>
    <w:link w:val="20"/>
    <w:uiPriority w:val="9"/>
    <w:qFormat/>
    <w:rsid w:val="004D0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6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622"/>
    <w:rPr>
      <w:b/>
      <w:bCs/>
    </w:rPr>
  </w:style>
  <w:style w:type="character" w:customStyle="1" w:styleId="apple-converted-space">
    <w:name w:val="apple-converted-space"/>
    <w:basedOn w:val="a0"/>
    <w:rsid w:val="004D0622"/>
  </w:style>
  <w:style w:type="character" w:styleId="a5">
    <w:name w:val="Emphasis"/>
    <w:basedOn w:val="a0"/>
    <w:uiPriority w:val="20"/>
    <w:qFormat/>
    <w:rsid w:val="004D0622"/>
    <w:rPr>
      <w:i/>
      <w:iCs/>
    </w:rPr>
  </w:style>
  <w:style w:type="character" w:styleId="a6">
    <w:name w:val="Hyperlink"/>
    <w:basedOn w:val="a0"/>
    <w:uiPriority w:val="99"/>
    <w:semiHidden/>
    <w:unhideWhenUsed/>
    <w:rsid w:val="004D06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1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973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2090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2014-04-14T06:24:00Z</cp:lastPrinted>
  <dcterms:created xsi:type="dcterms:W3CDTF">2018-11-26T18:10:00Z</dcterms:created>
  <dcterms:modified xsi:type="dcterms:W3CDTF">2018-11-26T18:10:00Z</dcterms:modified>
</cp:coreProperties>
</file>